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3D0B" w14:textId="77777777" w:rsidR="00C4689B" w:rsidRDefault="003C6530">
      <w:pPr>
        <w:spacing w:after="0" w:line="259" w:lineRule="auto"/>
        <w:ind w:left="0" w:right="0" w:firstLine="0"/>
        <w:jc w:val="left"/>
      </w:pPr>
      <w:r>
        <w:rPr>
          <w:noProof/>
        </w:rPr>
        <w:drawing>
          <wp:anchor distT="0" distB="0" distL="114300" distR="114300" simplePos="0" relativeHeight="251658240" behindDoc="0" locked="0" layoutInCell="1" allowOverlap="0" wp14:anchorId="581B86D2" wp14:editId="3310139C">
            <wp:simplePos x="0" y="0"/>
            <wp:positionH relativeFrom="column">
              <wp:posOffset>4407414</wp:posOffset>
            </wp:positionH>
            <wp:positionV relativeFrom="paragraph">
              <wp:posOffset>-36415</wp:posOffset>
            </wp:positionV>
            <wp:extent cx="1120140" cy="839724"/>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1120140" cy="839724"/>
                    </a:xfrm>
                    <a:prstGeom prst="rect">
                      <a:avLst/>
                    </a:prstGeom>
                  </pic:spPr>
                </pic:pic>
              </a:graphicData>
            </a:graphic>
          </wp:anchor>
        </w:drawing>
      </w:r>
      <w:r>
        <w:rPr>
          <w:sz w:val="19"/>
        </w:rPr>
        <w:t xml:space="preserve"> </w:t>
      </w:r>
    </w:p>
    <w:p w14:paraId="67819161" w14:textId="77777777" w:rsidR="00C4689B" w:rsidRDefault="003C6530">
      <w:pPr>
        <w:spacing w:after="3" w:line="259" w:lineRule="auto"/>
        <w:ind w:left="0" w:right="0" w:firstLine="0"/>
        <w:jc w:val="left"/>
      </w:pPr>
      <w:r>
        <w:rPr>
          <w:sz w:val="19"/>
        </w:rPr>
        <w:t xml:space="preserve"> </w:t>
      </w:r>
    </w:p>
    <w:p w14:paraId="70B333E4" w14:textId="77777777" w:rsidR="00C4689B" w:rsidRDefault="003C6530">
      <w:pPr>
        <w:spacing w:after="159" w:line="259" w:lineRule="auto"/>
        <w:ind w:left="0" w:right="0" w:firstLine="0"/>
        <w:jc w:val="left"/>
      </w:pPr>
      <w:r>
        <w:rPr>
          <w:sz w:val="21"/>
        </w:rPr>
        <w:t xml:space="preserve"> </w:t>
      </w:r>
    </w:p>
    <w:p w14:paraId="25DAA31F" w14:textId="29ABF1B0" w:rsidR="00C4689B" w:rsidRPr="00000788" w:rsidRDefault="003C6530">
      <w:pPr>
        <w:tabs>
          <w:tab w:val="center" w:pos="4710"/>
        </w:tabs>
        <w:spacing w:after="0" w:line="259" w:lineRule="auto"/>
        <w:ind w:left="0" w:right="0" w:firstLine="0"/>
        <w:jc w:val="left"/>
        <w:rPr>
          <w:rFonts w:ascii="Century Gothic" w:hAnsi="Century Gothic"/>
        </w:rPr>
      </w:pPr>
      <w:r>
        <w:rPr>
          <w:sz w:val="30"/>
        </w:rPr>
        <w:t xml:space="preserve"> </w:t>
      </w:r>
      <w:r>
        <w:rPr>
          <w:sz w:val="30"/>
        </w:rPr>
        <w:tab/>
      </w:r>
      <w:r w:rsidRPr="00000788">
        <w:rPr>
          <w:rFonts w:ascii="Century Gothic" w:hAnsi="Century Gothic"/>
          <w:sz w:val="34"/>
          <w:u w:val="single" w:color="000000"/>
        </w:rPr>
        <w:t>Transition FAQs 202</w:t>
      </w:r>
      <w:r w:rsidR="00000788">
        <w:rPr>
          <w:rFonts w:ascii="Century Gothic" w:hAnsi="Century Gothic"/>
          <w:sz w:val="34"/>
          <w:u w:val="single" w:color="000000"/>
        </w:rPr>
        <w:t>3</w:t>
      </w:r>
      <w:r w:rsidRPr="00000788">
        <w:rPr>
          <w:rFonts w:ascii="Century Gothic" w:hAnsi="Century Gothic"/>
          <w:sz w:val="34"/>
        </w:rPr>
        <w:t xml:space="preserve"> </w:t>
      </w:r>
    </w:p>
    <w:p w14:paraId="4FB0A850" w14:textId="77777777" w:rsidR="00C4689B" w:rsidRPr="00000788" w:rsidRDefault="003C6530">
      <w:pPr>
        <w:pStyle w:val="Heading1"/>
        <w:spacing w:after="225"/>
        <w:ind w:left="94" w:right="0" w:hanging="94"/>
        <w:rPr>
          <w:rFonts w:ascii="Century Gothic" w:hAnsi="Century Gothic"/>
        </w:rPr>
      </w:pPr>
      <w:r w:rsidRPr="00000788">
        <w:rPr>
          <w:rFonts w:ascii="Century Gothic" w:hAnsi="Century Gothic"/>
          <w:color w:val="000000"/>
          <w:sz w:val="23"/>
        </w:rPr>
        <w:t xml:space="preserve"> </w:t>
      </w:r>
      <w:r w:rsidRPr="00000788">
        <w:rPr>
          <w:rFonts w:ascii="Century Gothic" w:hAnsi="Century Gothic"/>
        </w:rPr>
        <w:t>Getting Settled</w:t>
      </w:r>
      <w:r w:rsidRPr="00000788">
        <w:rPr>
          <w:rFonts w:ascii="Century Gothic" w:hAnsi="Century Gothic"/>
          <w:color w:val="000000"/>
        </w:rPr>
        <w:t xml:space="preserve"> </w:t>
      </w:r>
    </w:p>
    <w:p w14:paraId="4735ECEA" w14:textId="77777777" w:rsidR="00C4689B" w:rsidRPr="00000788" w:rsidRDefault="003C6530">
      <w:pPr>
        <w:spacing w:after="161" w:line="259" w:lineRule="auto"/>
        <w:ind w:left="0" w:right="0" w:firstLine="0"/>
        <w:jc w:val="left"/>
        <w:rPr>
          <w:rFonts w:ascii="Century Gothic" w:hAnsi="Century Gothic"/>
        </w:rPr>
      </w:pPr>
      <w:r w:rsidRPr="00000788">
        <w:rPr>
          <w:rFonts w:ascii="Century Gothic" w:hAnsi="Century Gothic"/>
          <w:sz w:val="10"/>
        </w:rPr>
        <w:t xml:space="preserve"> </w:t>
      </w:r>
    </w:p>
    <w:p w14:paraId="7ACE9D67"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Will my child be in a tutor group with their friends from primary school? </w:t>
      </w:r>
    </w:p>
    <w:p w14:paraId="637974CC" w14:textId="77777777" w:rsidR="00C4689B" w:rsidRPr="00000788" w:rsidRDefault="003C6530">
      <w:pPr>
        <w:ind w:left="89" w:right="8"/>
        <w:rPr>
          <w:rFonts w:ascii="Century Gothic" w:hAnsi="Century Gothic"/>
        </w:rPr>
      </w:pPr>
      <w:r w:rsidRPr="00000788">
        <w:rPr>
          <w:rFonts w:ascii="Century Gothic" w:hAnsi="Century Gothic"/>
        </w:rPr>
        <w:t xml:space="preserve">If your child is coming to us with other children from the same primary school then we always look at whether it is possible to pair them up with someone they know but would never limit them to being only with children from their previous school – and if they are the only one joining us from their primary, that’s no problem at all as there are plenty of activities in the first weeks to help everyone make new friends. </w:t>
      </w:r>
    </w:p>
    <w:p w14:paraId="4582A407"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When will my child know their tutor group and form tutor? </w:t>
      </w:r>
    </w:p>
    <w:p w14:paraId="3FDB8C4A" w14:textId="5985FDF3" w:rsidR="00C4689B" w:rsidRPr="00000788" w:rsidRDefault="003C6530">
      <w:pPr>
        <w:ind w:left="89" w:right="8"/>
        <w:rPr>
          <w:rFonts w:ascii="Century Gothic" w:hAnsi="Century Gothic"/>
        </w:rPr>
      </w:pPr>
      <w:r w:rsidRPr="00000788">
        <w:rPr>
          <w:rFonts w:ascii="Century Gothic" w:hAnsi="Century Gothic"/>
        </w:rPr>
        <w:t>Your child will find out which House and which tutor group they are in during transition da</w:t>
      </w:r>
      <w:r w:rsidR="00000788">
        <w:rPr>
          <w:rFonts w:ascii="Century Gothic" w:hAnsi="Century Gothic"/>
        </w:rPr>
        <w:t>ys.</w:t>
      </w:r>
    </w:p>
    <w:p w14:paraId="64A1D45D"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When will I first meet my child’s Form Tutor? </w:t>
      </w:r>
    </w:p>
    <w:p w14:paraId="36FAB784" w14:textId="77777777" w:rsidR="00000788" w:rsidRDefault="003C6530">
      <w:pPr>
        <w:spacing w:after="77" w:line="342" w:lineRule="auto"/>
        <w:ind w:left="89" w:right="8"/>
        <w:rPr>
          <w:rFonts w:ascii="Century Gothic" w:hAnsi="Century Gothic"/>
        </w:rPr>
      </w:pPr>
      <w:r w:rsidRPr="00000788">
        <w:rPr>
          <w:rFonts w:ascii="Century Gothic" w:hAnsi="Century Gothic"/>
        </w:rPr>
        <w:t>You would normally meet your child’s Form Tutor on Transition Day and all parents have an opportunity to meet their child’s tutor for a review meeting before the end of the first term.</w:t>
      </w:r>
    </w:p>
    <w:p w14:paraId="2F5CD9B0" w14:textId="4B5F1DB1" w:rsidR="00C4689B" w:rsidRPr="00000788" w:rsidRDefault="003C6530">
      <w:pPr>
        <w:spacing w:after="77" w:line="342" w:lineRule="auto"/>
        <w:ind w:left="89" w:right="8"/>
        <w:rPr>
          <w:rFonts w:ascii="Century Gothic" w:hAnsi="Century Gothic"/>
          <w:b/>
        </w:rPr>
      </w:pPr>
      <w:r w:rsidRPr="00000788">
        <w:rPr>
          <w:rFonts w:ascii="Century Gothic" w:hAnsi="Century Gothic"/>
          <w:b/>
          <w:color w:val="FF0000"/>
        </w:rPr>
        <w:t xml:space="preserve"> </w:t>
      </w:r>
      <w:r w:rsidRPr="00000788">
        <w:rPr>
          <w:rFonts w:ascii="Century Gothic" w:hAnsi="Century Gothic"/>
          <w:b/>
        </w:rPr>
        <w:t xml:space="preserve">Do you operate a setting or banding system? </w:t>
      </w:r>
    </w:p>
    <w:p w14:paraId="18180FFA" w14:textId="77777777" w:rsidR="00C4689B" w:rsidRPr="00000788" w:rsidRDefault="003C6530">
      <w:pPr>
        <w:spacing w:after="143"/>
        <w:ind w:left="89" w:right="0"/>
        <w:jc w:val="left"/>
        <w:rPr>
          <w:rFonts w:ascii="Century Gothic" w:hAnsi="Century Gothic"/>
        </w:rPr>
      </w:pPr>
      <w:r w:rsidRPr="00000788">
        <w:rPr>
          <w:rFonts w:ascii="Century Gothic" w:hAnsi="Century Gothic"/>
        </w:rPr>
        <w:t xml:space="preserve">At KS3 we have five mixed attainment groups in each year group. Your child will be placed in one of these groups and will remain in this group for all their curriculum lessons. </w:t>
      </w:r>
      <w:proofErr w:type="gramStart"/>
      <w:r w:rsidRPr="00000788">
        <w:rPr>
          <w:rFonts w:ascii="Century Gothic" w:hAnsi="Century Gothic"/>
        </w:rPr>
        <w:t>currently,  students</w:t>
      </w:r>
      <w:proofErr w:type="gramEnd"/>
      <w:r w:rsidRPr="00000788">
        <w:rPr>
          <w:rFonts w:ascii="Century Gothic" w:hAnsi="Century Gothic"/>
        </w:rPr>
        <w:t xml:space="preserve"> are taught in mixed ability classes for the first half term. Thereafter, setting will be decided based upon a combination of data from primaries and baseline assessments</w:t>
      </w:r>
      <w:r w:rsidRPr="00000788">
        <w:rPr>
          <w:rFonts w:ascii="Century Gothic" w:hAnsi="Century Gothic"/>
          <w:color w:val="FF0000"/>
        </w:rPr>
        <w:t xml:space="preserve">. </w:t>
      </w:r>
      <w:r w:rsidRPr="00000788">
        <w:rPr>
          <w:rFonts w:ascii="Century Gothic" w:hAnsi="Century Gothic"/>
        </w:rPr>
        <w:t xml:space="preserve">We will update you if </w:t>
      </w:r>
      <w:proofErr w:type="gramStart"/>
      <w:r w:rsidRPr="00000788">
        <w:rPr>
          <w:rFonts w:ascii="Century Gothic" w:hAnsi="Century Gothic"/>
        </w:rPr>
        <w:t>this changes</w:t>
      </w:r>
      <w:proofErr w:type="gramEnd"/>
      <w:r w:rsidRPr="00000788">
        <w:rPr>
          <w:rFonts w:ascii="Century Gothic" w:hAnsi="Century Gothic"/>
        </w:rPr>
        <w:t xml:space="preserve"> closer to the time. </w:t>
      </w:r>
    </w:p>
    <w:p w14:paraId="6E29B7E5"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Will my child have to sit tests when they start in year 7? </w:t>
      </w:r>
    </w:p>
    <w:p w14:paraId="5180B05F" w14:textId="5E17D02F" w:rsidR="00C4689B" w:rsidRPr="00000788" w:rsidRDefault="003C6530">
      <w:pPr>
        <w:ind w:left="89" w:right="8"/>
        <w:rPr>
          <w:rFonts w:ascii="Century Gothic" w:hAnsi="Century Gothic"/>
        </w:rPr>
      </w:pPr>
      <w:r w:rsidRPr="00000788">
        <w:rPr>
          <w:rFonts w:ascii="Century Gothic" w:hAnsi="Century Gothic"/>
        </w:rPr>
        <w:t xml:space="preserve">Your child </w:t>
      </w:r>
      <w:proofErr w:type="gramStart"/>
      <w:r w:rsidRPr="00000788">
        <w:rPr>
          <w:rFonts w:ascii="Century Gothic" w:hAnsi="Century Gothic"/>
        </w:rPr>
        <w:t>will  complete</w:t>
      </w:r>
      <w:proofErr w:type="gramEnd"/>
      <w:r w:rsidR="00000788">
        <w:rPr>
          <w:rFonts w:ascii="Century Gothic" w:hAnsi="Century Gothic"/>
        </w:rPr>
        <w:t xml:space="preserve"> NGRT (New Group Reading Test) during the transition days and will then be set</w:t>
      </w:r>
      <w:r w:rsidRPr="00000788">
        <w:rPr>
          <w:rFonts w:ascii="Century Gothic" w:hAnsi="Century Gothic"/>
        </w:rPr>
        <w:t xml:space="preserve"> assessed tasks in their subjects during the first term</w:t>
      </w:r>
      <w:r w:rsidR="00000788">
        <w:rPr>
          <w:rFonts w:ascii="Century Gothic" w:hAnsi="Century Gothic"/>
        </w:rPr>
        <w:t>.</w:t>
      </w:r>
      <w:r w:rsidRPr="00000788">
        <w:rPr>
          <w:rFonts w:ascii="Century Gothic" w:hAnsi="Century Gothic"/>
        </w:rPr>
        <w:t xml:space="preserve"> </w:t>
      </w:r>
      <w:r w:rsidR="00000788">
        <w:rPr>
          <w:rFonts w:ascii="Century Gothic" w:hAnsi="Century Gothic"/>
        </w:rPr>
        <w:lastRenderedPageBreak/>
        <w:t>W</w:t>
      </w:r>
      <w:r w:rsidRPr="00000788">
        <w:rPr>
          <w:rFonts w:ascii="Century Gothic" w:hAnsi="Century Gothic"/>
        </w:rPr>
        <w:t xml:space="preserve">e anticipate that they will complete Cognitive Abilities Tests (CATs) during the first half term. </w:t>
      </w:r>
    </w:p>
    <w:p w14:paraId="50FB00CE"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My child has additional needs, what will be in place to give them the extra help they need? </w:t>
      </w:r>
    </w:p>
    <w:p w14:paraId="485AC5F0" w14:textId="77777777" w:rsidR="00C4689B" w:rsidRPr="00000788" w:rsidRDefault="003C6530">
      <w:pPr>
        <w:ind w:left="89" w:right="8"/>
        <w:rPr>
          <w:rFonts w:ascii="Century Gothic" w:hAnsi="Century Gothic"/>
        </w:rPr>
      </w:pPr>
      <w:r w:rsidRPr="00000788">
        <w:rPr>
          <w:rFonts w:ascii="Century Gothic" w:hAnsi="Century Gothic"/>
        </w:rPr>
        <w:t xml:space="preserve">The Suthers School has a team of Teaching Assistants led by a SENDCO who will make sure that the needs of all children are being met. This includes support in developing emotional literacy as well as addressing any other specific learning needs. Our SENDCO will be in touch as part of the transition process to make sure we fully understand your child’s needs before they start in September. </w:t>
      </w:r>
    </w:p>
    <w:p w14:paraId="5D685FA1"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What equipment do I need to provide for my child? </w:t>
      </w:r>
    </w:p>
    <w:p w14:paraId="08297C5B" w14:textId="77777777" w:rsidR="00C4689B" w:rsidRPr="00000788" w:rsidRDefault="003C6530">
      <w:pPr>
        <w:ind w:left="89" w:right="8"/>
        <w:rPr>
          <w:rFonts w:ascii="Century Gothic" w:hAnsi="Century Gothic"/>
        </w:rPr>
      </w:pPr>
      <w:r w:rsidRPr="00000788">
        <w:rPr>
          <w:rFonts w:ascii="Century Gothic" w:hAnsi="Century Gothic"/>
        </w:rPr>
        <w:t xml:space="preserve">You’ll find a full list of the equipment your child needs in our Parent Handbook. This includes essential stationery items, a mini dictionary &amp; thesaurus and a reading book. You can also view a copy of our uniform and essential equipment list by clicking </w:t>
      </w:r>
      <w:r w:rsidRPr="00000788">
        <w:rPr>
          <w:rFonts w:ascii="Century Gothic" w:hAnsi="Century Gothic"/>
          <w:color w:val="0461C1"/>
          <w:u w:val="single" w:color="0461C1"/>
        </w:rPr>
        <w:t>here</w:t>
      </w:r>
      <w:r w:rsidRPr="00000788">
        <w:rPr>
          <w:rFonts w:ascii="Century Gothic" w:hAnsi="Century Gothic"/>
        </w:rPr>
        <w:t xml:space="preserve"> </w:t>
      </w:r>
    </w:p>
    <w:p w14:paraId="3A9472DF"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How will my child know their way around the school building? </w:t>
      </w:r>
    </w:p>
    <w:p w14:paraId="6C07973F" w14:textId="77777777" w:rsidR="00C4689B" w:rsidRPr="00000788" w:rsidRDefault="003C6530">
      <w:pPr>
        <w:ind w:left="89" w:right="8"/>
        <w:rPr>
          <w:rFonts w:ascii="Century Gothic" w:hAnsi="Century Gothic"/>
        </w:rPr>
      </w:pPr>
      <w:r w:rsidRPr="00000788">
        <w:rPr>
          <w:rFonts w:ascii="Century Gothic" w:hAnsi="Century Gothic"/>
        </w:rPr>
        <w:t xml:space="preserve">All new starters will be provided with a map and with plenty of opportunities to get to know their way around as part of our transition programme and during the first weeks of term. Staff and other students will always be on hand to help point your child in the right direction. </w:t>
      </w:r>
    </w:p>
    <w:p w14:paraId="7A423B9A"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When will my child receive their timetable? </w:t>
      </w:r>
    </w:p>
    <w:p w14:paraId="59F57C8D" w14:textId="77777777" w:rsidR="00C4689B" w:rsidRPr="00000788" w:rsidRDefault="003C6530">
      <w:pPr>
        <w:ind w:left="89" w:right="8"/>
        <w:rPr>
          <w:rFonts w:ascii="Century Gothic" w:hAnsi="Century Gothic"/>
        </w:rPr>
      </w:pPr>
      <w:r w:rsidRPr="00000788">
        <w:rPr>
          <w:rFonts w:ascii="Century Gothic" w:hAnsi="Century Gothic"/>
        </w:rPr>
        <w:t xml:space="preserve">Your child will be issued with their timetable during the first week of term. They will spend time with their Form Tutor getting to know this and understanding how it will work day-to-day. </w:t>
      </w:r>
    </w:p>
    <w:p w14:paraId="39B825EF" w14:textId="06FC19E2"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What are the term dates for 202</w:t>
      </w:r>
      <w:r w:rsidR="00000788" w:rsidRPr="00000788">
        <w:rPr>
          <w:rFonts w:ascii="Century Gothic" w:hAnsi="Century Gothic"/>
          <w:b/>
        </w:rPr>
        <w:t>3</w:t>
      </w:r>
      <w:r w:rsidRPr="00000788">
        <w:rPr>
          <w:rFonts w:ascii="Century Gothic" w:hAnsi="Century Gothic"/>
          <w:b/>
        </w:rPr>
        <w:t>-202</w:t>
      </w:r>
      <w:r w:rsidR="00000788" w:rsidRPr="00000788">
        <w:rPr>
          <w:rFonts w:ascii="Century Gothic" w:hAnsi="Century Gothic"/>
          <w:b/>
        </w:rPr>
        <w:t>4</w:t>
      </w:r>
      <w:r w:rsidRPr="00000788">
        <w:rPr>
          <w:rFonts w:ascii="Century Gothic" w:hAnsi="Century Gothic"/>
          <w:b/>
        </w:rPr>
        <w:t xml:space="preserve">? </w:t>
      </w:r>
    </w:p>
    <w:p w14:paraId="68940D33" w14:textId="529A8C84" w:rsidR="00C4689B" w:rsidRDefault="003C6530">
      <w:pPr>
        <w:ind w:left="89" w:right="8"/>
        <w:rPr>
          <w:rFonts w:ascii="Century Gothic" w:hAnsi="Century Gothic"/>
        </w:rPr>
      </w:pPr>
      <w:r w:rsidRPr="00000788">
        <w:rPr>
          <w:rFonts w:ascii="Century Gothic" w:hAnsi="Century Gothic"/>
        </w:rPr>
        <w:t>Our term dates match those of other Nova Education Trust schools. Please note that this will not necessarily be the same as Nottinghamshire County Council. To view dates for 202</w:t>
      </w:r>
      <w:r w:rsidR="00000788">
        <w:rPr>
          <w:rFonts w:ascii="Century Gothic" w:hAnsi="Century Gothic"/>
        </w:rPr>
        <w:t>3</w:t>
      </w:r>
      <w:r w:rsidRPr="00000788">
        <w:rPr>
          <w:rFonts w:ascii="Century Gothic" w:hAnsi="Century Gothic"/>
        </w:rPr>
        <w:t>-2</w:t>
      </w:r>
      <w:r w:rsidR="00000788">
        <w:rPr>
          <w:rFonts w:ascii="Century Gothic" w:hAnsi="Century Gothic"/>
        </w:rPr>
        <w:t>4</w:t>
      </w:r>
      <w:r w:rsidRPr="00000788">
        <w:rPr>
          <w:rFonts w:ascii="Century Gothic" w:hAnsi="Century Gothic"/>
        </w:rPr>
        <w:t xml:space="preserve"> and beyond, please click </w:t>
      </w:r>
      <w:r w:rsidRPr="00000788">
        <w:rPr>
          <w:rFonts w:ascii="Century Gothic" w:hAnsi="Century Gothic"/>
          <w:color w:val="0461C1"/>
          <w:u w:val="single" w:color="0461C1"/>
        </w:rPr>
        <w:t>here</w:t>
      </w:r>
      <w:r w:rsidRPr="00000788">
        <w:rPr>
          <w:rFonts w:ascii="Century Gothic" w:hAnsi="Century Gothic"/>
          <w:color w:val="0461C1"/>
        </w:rPr>
        <w:t xml:space="preserve"> </w:t>
      </w:r>
      <w:r w:rsidRPr="00000788">
        <w:rPr>
          <w:rFonts w:ascii="Century Gothic" w:hAnsi="Century Gothic"/>
        </w:rPr>
        <w:t xml:space="preserve">or visit the </w:t>
      </w:r>
      <w:r w:rsidRPr="00000788">
        <w:rPr>
          <w:rFonts w:ascii="Century Gothic" w:hAnsi="Century Gothic"/>
          <w:color w:val="0461C1"/>
          <w:u w:val="single" w:color="0461C1"/>
        </w:rPr>
        <w:t xml:space="preserve">information for </w:t>
      </w:r>
      <w:proofErr w:type="gramStart"/>
      <w:r w:rsidRPr="00000788">
        <w:rPr>
          <w:rFonts w:ascii="Century Gothic" w:hAnsi="Century Gothic"/>
          <w:color w:val="0461C1"/>
          <w:u w:val="single" w:color="0461C1"/>
        </w:rPr>
        <w:t>parents</w:t>
      </w:r>
      <w:proofErr w:type="gramEnd"/>
      <w:r w:rsidRPr="00000788">
        <w:rPr>
          <w:rFonts w:ascii="Century Gothic" w:hAnsi="Century Gothic"/>
          <w:color w:val="0461C1"/>
        </w:rPr>
        <w:t xml:space="preserve"> </w:t>
      </w:r>
      <w:r w:rsidRPr="00000788">
        <w:rPr>
          <w:rFonts w:ascii="Century Gothic" w:hAnsi="Century Gothic"/>
        </w:rPr>
        <w:t xml:space="preserve">section of our website. </w:t>
      </w:r>
    </w:p>
    <w:p w14:paraId="0E0D7DF2" w14:textId="36A56629" w:rsidR="003E4933" w:rsidRDefault="003E4933">
      <w:pPr>
        <w:ind w:left="89" w:right="8"/>
        <w:rPr>
          <w:rFonts w:ascii="Century Gothic" w:hAnsi="Century Gothic"/>
        </w:rPr>
      </w:pPr>
    </w:p>
    <w:p w14:paraId="024D040C" w14:textId="77777777" w:rsidR="003E4933" w:rsidRPr="00000788" w:rsidRDefault="003E4933">
      <w:pPr>
        <w:ind w:left="89" w:right="8"/>
        <w:rPr>
          <w:rFonts w:ascii="Century Gothic" w:hAnsi="Century Gothic"/>
        </w:rPr>
      </w:pPr>
    </w:p>
    <w:p w14:paraId="12CB5365"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lastRenderedPageBreak/>
        <w:t xml:space="preserve">When will my child receive their bus pass and how will they know where to catch it from and at what time? </w:t>
      </w:r>
    </w:p>
    <w:p w14:paraId="1D4AF274" w14:textId="77777777" w:rsidR="00C4689B" w:rsidRPr="00000788" w:rsidRDefault="003C6530">
      <w:pPr>
        <w:ind w:left="89" w:right="8"/>
        <w:rPr>
          <w:rFonts w:ascii="Century Gothic" w:hAnsi="Century Gothic"/>
        </w:rPr>
      </w:pPr>
      <w:r w:rsidRPr="00000788">
        <w:rPr>
          <w:rFonts w:ascii="Century Gothic" w:hAnsi="Century Gothic"/>
        </w:rPr>
        <w:t xml:space="preserve">A complete guide to transport, including how to apply for a bus pass, bus routes and drop- off/pick up times is available </w:t>
      </w:r>
      <w:r w:rsidRPr="00000788">
        <w:rPr>
          <w:rFonts w:ascii="Century Gothic" w:hAnsi="Century Gothic"/>
          <w:color w:val="0461C1"/>
          <w:u w:val="single" w:color="0461C1"/>
        </w:rPr>
        <w:t>here</w:t>
      </w:r>
      <w:r w:rsidRPr="00000788">
        <w:rPr>
          <w:rFonts w:ascii="Century Gothic" w:hAnsi="Century Gothic"/>
        </w:rPr>
        <w:t xml:space="preserve">. </w:t>
      </w:r>
    </w:p>
    <w:p w14:paraId="5F441EC9"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Is there anything I can do to prepare my child for starting at secondary school? </w:t>
      </w:r>
    </w:p>
    <w:p w14:paraId="535DEC45" w14:textId="77777777" w:rsidR="00C4689B" w:rsidRPr="00000788" w:rsidRDefault="003C6530">
      <w:pPr>
        <w:ind w:left="89" w:right="8"/>
        <w:rPr>
          <w:rFonts w:ascii="Century Gothic" w:hAnsi="Century Gothic"/>
        </w:rPr>
      </w:pPr>
      <w:r w:rsidRPr="00000788">
        <w:rPr>
          <w:rFonts w:ascii="Century Gothic" w:hAnsi="Century Gothic"/>
        </w:rPr>
        <w:t xml:space="preserve">Encourage them to complete the transition challenges we publish and read something from our recommended reading list. </w:t>
      </w:r>
    </w:p>
    <w:p w14:paraId="553DF872"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What’s the food in the canteen like? Can my child bring a packed lunch? </w:t>
      </w:r>
    </w:p>
    <w:p w14:paraId="4570FE09" w14:textId="77777777" w:rsidR="00C4689B" w:rsidRPr="00000788" w:rsidRDefault="003C6530">
      <w:pPr>
        <w:ind w:left="89" w:right="8"/>
        <w:rPr>
          <w:rFonts w:ascii="Century Gothic" w:hAnsi="Century Gothic"/>
        </w:rPr>
      </w:pPr>
      <w:r w:rsidRPr="00000788">
        <w:rPr>
          <w:rFonts w:ascii="Century Gothic" w:hAnsi="Century Gothic"/>
        </w:rPr>
        <w:t xml:space="preserve">We are really excited about the food that will be on offer to our students. It’s absolutely fine to bring a packed lunch, all our meals will be provided by Aspens – a specialist catering company who work with all schools in the Nova Education Trust. You can take a look at a </w:t>
      </w:r>
      <w:r w:rsidRPr="00000788">
        <w:rPr>
          <w:rFonts w:ascii="Century Gothic" w:hAnsi="Century Gothic"/>
          <w:color w:val="0461C1"/>
          <w:u w:val="single" w:color="0461C1"/>
        </w:rPr>
        <w:t>sample Aspens menu</w:t>
      </w:r>
      <w:r w:rsidRPr="00000788">
        <w:rPr>
          <w:rFonts w:ascii="Century Gothic" w:hAnsi="Century Gothic"/>
          <w:color w:val="0461C1"/>
        </w:rPr>
        <w:t xml:space="preserve"> </w:t>
      </w:r>
      <w:r w:rsidRPr="00000788">
        <w:rPr>
          <w:rFonts w:ascii="Century Gothic" w:hAnsi="Century Gothic"/>
        </w:rPr>
        <w:t xml:space="preserve">here and find out more about the company by visiting their </w:t>
      </w:r>
      <w:r w:rsidRPr="00000788">
        <w:rPr>
          <w:rFonts w:ascii="Century Gothic" w:hAnsi="Century Gothic"/>
          <w:color w:val="0461C1"/>
          <w:u w:val="single" w:color="0461C1"/>
        </w:rPr>
        <w:t>website</w:t>
      </w:r>
      <w:r w:rsidRPr="00000788">
        <w:rPr>
          <w:rFonts w:ascii="Century Gothic" w:hAnsi="Century Gothic"/>
        </w:rPr>
        <w:t xml:space="preserve">. </w:t>
      </w:r>
    </w:p>
    <w:p w14:paraId="1ACE8A32"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How do I get in touch if I need to speak to someone about my child? </w:t>
      </w:r>
    </w:p>
    <w:p w14:paraId="00985B5D" w14:textId="77777777" w:rsidR="00C4689B" w:rsidRPr="00000788" w:rsidRDefault="003C6530">
      <w:pPr>
        <w:ind w:left="89" w:right="8"/>
        <w:rPr>
          <w:rFonts w:ascii="Century Gothic" w:hAnsi="Century Gothic"/>
        </w:rPr>
      </w:pPr>
      <w:r w:rsidRPr="00000788">
        <w:rPr>
          <w:rFonts w:ascii="Century Gothic" w:hAnsi="Century Gothic"/>
        </w:rPr>
        <w:t xml:space="preserve">If you have any questions or need further advice, please don’t hesitate to email us at </w:t>
      </w:r>
      <w:r w:rsidRPr="00000788">
        <w:rPr>
          <w:rFonts w:ascii="Century Gothic" w:hAnsi="Century Gothic"/>
          <w:color w:val="0461C1"/>
          <w:u w:val="single" w:color="0461C1"/>
        </w:rPr>
        <w:t>contact@suthersschool.co.uk</w:t>
      </w:r>
      <w:r w:rsidRPr="00000788">
        <w:rPr>
          <w:rFonts w:ascii="Century Gothic" w:hAnsi="Century Gothic"/>
          <w:color w:val="0461C1"/>
        </w:rPr>
        <w:t xml:space="preserve"> </w:t>
      </w:r>
      <w:r w:rsidRPr="00000788">
        <w:rPr>
          <w:rFonts w:ascii="Century Gothic" w:hAnsi="Century Gothic"/>
        </w:rPr>
        <w:t xml:space="preserve">or call 01636 957690. Once your child has started school, the first point of contact would normally be their Form Tutor. </w:t>
      </w:r>
    </w:p>
    <w:p w14:paraId="6FF59EED" w14:textId="77777777" w:rsidR="00C4689B" w:rsidRPr="00000788" w:rsidRDefault="003C6530">
      <w:pPr>
        <w:pStyle w:val="Heading1"/>
        <w:ind w:left="89" w:right="0"/>
        <w:rPr>
          <w:rFonts w:ascii="Century Gothic" w:hAnsi="Century Gothic"/>
        </w:rPr>
      </w:pPr>
      <w:r w:rsidRPr="00000788">
        <w:rPr>
          <w:rFonts w:ascii="Century Gothic" w:hAnsi="Century Gothic"/>
        </w:rPr>
        <w:t>Routines</w:t>
      </w:r>
      <w:r w:rsidRPr="00000788">
        <w:rPr>
          <w:rFonts w:ascii="Century Gothic" w:hAnsi="Century Gothic"/>
          <w:color w:val="000000"/>
        </w:rPr>
        <w:t xml:space="preserve"> </w:t>
      </w:r>
    </w:p>
    <w:p w14:paraId="3CDEE761"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How do I report my child’s absence if they are unwell? </w:t>
      </w:r>
    </w:p>
    <w:p w14:paraId="4E5F4E3A" w14:textId="77777777" w:rsidR="00C4689B" w:rsidRPr="00000788" w:rsidRDefault="003C6530">
      <w:pPr>
        <w:ind w:left="89" w:right="8"/>
        <w:rPr>
          <w:rFonts w:ascii="Century Gothic" w:hAnsi="Century Gothic"/>
        </w:rPr>
      </w:pPr>
      <w:r w:rsidRPr="00000788">
        <w:rPr>
          <w:rFonts w:ascii="Century Gothic" w:hAnsi="Century Gothic"/>
        </w:rPr>
        <w:t xml:space="preserve">On the rare occasion that your child is too unwell to attend school, please </w:t>
      </w:r>
      <w:proofErr w:type="gramStart"/>
      <w:r w:rsidRPr="00000788">
        <w:rPr>
          <w:rFonts w:ascii="Century Gothic" w:hAnsi="Century Gothic"/>
        </w:rPr>
        <w:t>make contact with</w:t>
      </w:r>
      <w:proofErr w:type="gramEnd"/>
      <w:r w:rsidRPr="00000788">
        <w:rPr>
          <w:rFonts w:ascii="Century Gothic" w:hAnsi="Century Gothic"/>
        </w:rPr>
        <w:t xml:space="preserve"> us by 8am on the day of absence. You will need to call 01636 957690 and choose the ‘report a student absence’ option to speak to a member of our reception team or leave a message. </w:t>
      </w:r>
    </w:p>
    <w:p w14:paraId="3948E6AE"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How and when will homework be set? </w:t>
      </w:r>
    </w:p>
    <w:p w14:paraId="3CC6725C" w14:textId="705C3D28" w:rsidR="00C4689B" w:rsidRPr="00000788" w:rsidRDefault="003C6530">
      <w:pPr>
        <w:ind w:left="89" w:right="8"/>
        <w:rPr>
          <w:rFonts w:ascii="Century Gothic" w:hAnsi="Century Gothic"/>
        </w:rPr>
      </w:pPr>
      <w:r w:rsidRPr="00000788">
        <w:rPr>
          <w:rFonts w:ascii="Century Gothic" w:hAnsi="Century Gothic"/>
        </w:rPr>
        <w:t>Homework (</w:t>
      </w:r>
      <w:r w:rsidR="00000788">
        <w:rPr>
          <w:rFonts w:ascii="Century Gothic" w:hAnsi="Century Gothic"/>
        </w:rPr>
        <w:t>Practise Learning</w:t>
      </w:r>
      <w:r w:rsidRPr="00000788">
        <w:rPr>
          <w:rFonts w:ascii="Century Gothic" w:hAnsi="Century Gothic"/>
        </w:rPr>
        <w:t xml:space="preserve">) is set on a weekly basis by each of your child’s subject teachers and whilst some of this may be completed at home. All students are issued with a planner at the start of the year and use this to record their homework and when it is due in. </w:t>
      </w:r>
    </w:p>
    <w:p w14:paraId="32143BAF" w14:textId="77777777" w:rsidR="003E4933" w:rsidRDefault="003E4933">
      <w:pPr>
        <w:spacing w:after="161" w:line="266" w:lineRule="auto"/>
        <w:ind w:left="89" w:right="0"/>
        <w:jc w:val="left"/>
        <w:rPr>
          <w:rFonts w:ascii="Century Gothic" w:hAnsi="Century Gothic"/>
          <w:b/>
        </w:rPr>
      </w:pPr>
    </w:p>
    <w:p w14:paraId="241E0266" w14:textId="41D20B9C"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lastRenderedPageBreak/>
        <w:t xml:space="preserve">What will a typical school day look like? </w:t>
      </w:r>
    </w:p>
    <w:p w14:paraId="2E4EC7C4" w14:textId="77777777" w:rsidR="00C4689B" w:rsidRPr="00000788" w:rsidRDefault="003C6530">
      <w:pPr>
        <w:ind w:left="89" w:right="8"/>
        <w:rPr>
          <w:rFonts w:ascii="Century Gothic" w:hAnsi="Century Gothic"/>
        </w:rPr>
      </w:pPr>
      <w:r w:rsidRPr="00000788">
        <w:rPr>
          <w:rFonts w:ascii="Century Gothic" w:hAnsi="Century Gothic"/>
        </w:rPr>
        <w:t xml:space="preserve">The school day starts with Form Time. You can view a copy of our school day summary by clicking </w:t>
      </w:r>
      <w:r w:rsidRPr="00000788">
        <w:rPr>
          <w:rFonts w:ascii="Century Gothic" w:hAnsi="Century Gothic"/>
          <w:color w:val="0461C1"/>
          <w:u w:val="single" w:color="0461C1"/>
        </w:rPr>
        <w:t>here</w:t>
      </w:r>
      <w:r w:rsidRPr="00000788">
        <w:rPr>
          <w:rFonts w:ascii="Century Gothic" w:hAnsi="Century Gothic"/>
        </w:rPr>
        <w:t xml:space="preserve">. </w:t>
      </w:r>
    </w:p>
    <w:p w14:paraId="1F527356"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Where do I order my child’s uniform? </w:t>
      </w:r>
    </w:p>
    <w:p w14:paraId="391F6882" w14:textId="77777777" w:rsidR="00C4689B" w:rsidRPr="00000788" w:rsidRDefault="003C6530">
      <w:pPr>
        <w:spacing w:after="221"/>
        <w:ind w:left="89" w:right="8"/>
        <w:rPr>
          <w:rFonts w:ascii="Century Gothic" w:hAnsi="Century Gothic"/>
        </w:rPr>
      </w:pPr>
      <w:r w:rsidRPr="00000788">
        <w:rPr>
          <w:rFonts w:ascii="Century Gothic" w:hAnsi="Century Gothic"/>
        </w:rPr>
        <w:t xml:space="preserve">Our uniform is available to order from </w:t>
      </w:r>
      <w:r w:rsidRPr="00000788">
        <w:rPr>
          <w:rFonts w:ascii="Century Gothic" w:hAnsi="Century Gothic"/>
          <w:color w:val="0461C1"/>
          <w:u w:val="single" w:color="0461C1"/>
        </w:rPr>
        <w:t>Academy Uniform Supplies</w:t>
      </w:r>
      <w:r w:rsidRPr="00000788">
        <w:rPr>
          <w:rFonts w:ascii="Century Gothic" w:hAnsi="Century Gothic"/>
        </w:rPr>
        <w:t xml:space="preserve">. To find out more, including the starter pack which contains all the essentials, click </w:t>
      </w:r>
      <w:r w:rsidRPr="00000788">
        <w:rPr>
          <w:rFonts w:ascii="Century Gothic" w:hAnsi="Century Gothic"/>
          <w:color w:val="0461C1"/>
          <w:u w:val="single" w:color="0461C1"/>
        </w:rPr>
        <w:t>here</w:t>
      </w:r>
      <w:r w:rsidRPr="00000788">
        <w:rPr>
          <w:rFonts w:ascii="Century Gothic" w:hAnsi="Century Gothic"/>
        </w:rPr>
        <w:t xml:space="preserve">. </w:t>
      </w:r>
    </w:p>
    <w:p w14:paraId="04F91AE6" w14:textId="77777777" w:rsidR="00C4689B" w:rsidRPr="00000788" w:rsidRDefault="003C6530">
      <w:pPr>
        <w:pStyle w:val="Heading1"/>
        <w:ind w:left="89" w:right="0"/>
        <w:rPr>
          <w:rFonts w:ascii="Century Gothic" w:hAnsi="Century Gothic"/>
        </w:rPr>
      </w:pPr>
      <w:r w:rsidRPr="00000788">
        <w:rPr>
          <w:rFonts w:ascii="Century Gothic" w:hAnsi="Century Gothic"/>
        </w:rPr>
        <w:t>Rules and Expectations</w:t>
      </w:r>
      <w:r w:rsidRPr="00000788">
        <w:rPr>
          <w:rFonts w:ascii="Century Gothic" w:hAnsi="Century Gothic"/>
          <w:color w:val="000000"/>
        </w:rPr>
        <w:t xml:space="preserve"> </w:t>
      </w:r>
    </w:p>
    <w:p w14:paraId="63898A99"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What behaviour systems are used and how will my child know how to follow them? </w:t>
      </w:r>
    </w:p>
    <w:p w14:paraId="2E96ED65" w14:textId="77777777" w:rsidR="00C4689B" w:rsidRPr="00000788" w:rsidRDefault="003C6530">
      <w:pPr>
        <w:ind w:left="89" w:right="8"/>
        <w:rPr>
          <w:rFonts w:ascii="Century Gothic" w:hAnsi="Century Gothic"/>
        </w:rPr>
      </w:pPr>
      <w:r w:rsidRPr="00000788">
        <w:rPr>
          <w:rFonts w:ascii="Century Gothic" w:hAnsi="Century Gothic"/>
        </w:rPr>
        <w:t xml:space="preserve">Our ‘work hard, be kind’ philosophy is underpinned by a clear, stepped approach to behaviour management. At all times, we seek to ensure that students maintain the highest standards of conduct and will always work to support them in making the right choices. The stepped consequence system provides a graduated approach which seeks to reinforce the five key character strengths (tenacity, optimism, respect, curiosity and hard work). Further information about how this works in practice is available in our Parent Handbook (issued directly to parents in July/August). </w:t>
      </w:r>
    </w:p>
    <w:p w14:paraId="6F1DFF0D"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What is the uniform policy? </w:t>
      </w:r>
    </w:p>
    <w:p w14:paraId="6CCE7AE0" w14:textId="77777777" w:rsidR="00C4689B" w:rsidRPr="00000788" w:rsidRDefault="003C6530">
      <w:pPr>
        <w:ind w:left="89" w:right="8"/>
        <w:rPr>
          <w:rFonts w:ascii="Century Gothic" w:hAnsi="Century Gothic"/>
        </w:rPr>
      </w:pPr>
      <w:r w:rsidRPr="00000788">
        <w:rPr>
          <w:rFonts w:ascii="Century Gothic" w:hAnsi="Century Gothic"/>
        </w:rPr>
        <w:t xml:space="preserve">We take great pride in the high standards of uniform established since first opening and our students wear their uniform with pride as well. You can find full information by clicking </w:t>
      </w:r>
      <w:r w:rsidRPr="00000788">
        <w:rPr>
          <w:rFonts w:ascii="Century Gothic" w:hAnsi="Century Gothic"/>
          <w:color w:val="0461C1"/>
          <w:u w:val="single" w:color="0461C1"/>
        </w:rPr>
        <w:t>here</w:t>
      </w:r>
      <w:r w:rsidRPr="00000788">
        <w:rPr>
          <w:rFonts w:ascii="Century Gothic" w:hAnsi="Century Gothic"/>
        </w:rPr>
        <w:t xml:space="preserve"> Will my child be allowed a mobile phone? </w:t>
      </w:r>
    </w:p>
    <w:p w14:paraId="484CC59B" w14:textId="77777777" w:rsidR="00C4689B" w:rsidRPr="00000788" w:rsidRDefault="003C6530">
      <w:pPr>
        <w:spacing w:after="223"/>
        <w:ind w:left="89" w:right="0"/>
        <w:jc w:val="left"/>
        <w:rPr>
          <w:rFonts w:ascii="Century Gothic" w:hAnsi="Century Gothic"/>
        </w:rPr>
      </w:pPr>
      <w:r w:rsidRPr="00000788">
        <w:rPr>
          <w:rFonts w:ascii="Century Gothic" w:hAnsi="Century Gothic"/>
        </w:rPr>
        <w:t xml:space="preserve">In the interests of safety, students will be allowed to bring a mobile phone to school. However, students are </w:t>
      </w:r>
      <w:r w:rsidRPr="00000788">
        <w:rPr>
          <w:rFonts w:ascii="Century Gothic" w:hAnsi="Century Gothic"/>
          <w:u w:val="single" w:color="000000"/>
        </w:rPr>
        <w:t>not permitted to use a mobile phone at any point during the school</w:t>
      </w:r>
      <w:r w:rsidRPr="00000788">
        <w:rPr>
          <w:rFonts w:ascii="Century Gothic" w:hAnsi="Century Gothic"/>
        </w:rPr>
        <w:t xml:space="preserve"> </w:t>
      </w:r>
      <w:r w:rsidRPr="00000788">
        <w:rPr>
          <w:rFonts w:ascii="Century Gothic" w:hAnsi="Century Gothic"/>
          <w:u w:val="single" w:color="000000"/>
        </w:rPr>
        <w:t>day</w:t>
      </w:r>
      <w:r w:rsidRPr="00000788">
        <w:rPr>
          <w:rFonts w:ascii="Century Gothic" w:hAnsi="Century Gothic"/>
        </w:rPr>
        <w:t xml:space="preserve"> or within the school site at any point unless directed by a member of staff. Mobile phones should be switched off or put on silent and placed in their bags before entering the school. Smart Watches are strictly prohibited. </w:t>
      </w:r>
    </w:p>
    <w:p w14:paraId="4445AA3E" w14:textId="77777777" w:rsidR="00C4689B" w:rsidRPr="00000788" w:rsidRDefault="003C6530">
      <w:pPr>
        <w:pStyle w:val="Heading1"/>
        <w:ind w:left="89" w:right="0"/>
        <w:rPr>
          <w:rFonts w:ascii="Century Gothic" w:hAnsi="Century Gothic"/>
        </w:rPr>
      </w:pPr>
      <w:r w:rsidRPr="00000788">
        <w:rPr>
          <w:rFonts w:ascii="Century Gothic" w:hAnsi="Century Gothic"/>
        </w:rPr>
        <w:t>Opportunities</w:t>
      </w:r>
      <w:r w:rsidRPr="00000788">
        <w:rPr>
          <w:rFonts w:ascii="Century Gothic" w:hAnsi="Century Gothic"/>
          <w:color w:val="000000"/>
        </w:rPr>
        <w:t xml:space="preserve"> </w:t>
      </w:r>
    </w:p>
    <w:p w14:paraId="3FA0EBAF"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What makes The Suthers School different? </w:t>
      </w:r>
    </w:p>
    <w:p w14:paraId="1B7E6647" w14:textId="77777777" w:rsidR="00C4689B" w:rsidRPr="00000788" w:rsidRDefault="003C6530">
      <w:pPr>
        <w:ind w:left="89" w:right="8"/>
        <w:rPr>
          <w:rFonts w:ascii="Century Gothic" w:hAnsi="Century Gothic"/>
        </w:rPr>
      </w:pPr>
      <w:r w:rsidRPr="00000788">
        <w:rPr>
          <w:rFonts w:ascii="Century Gothic" w:hAnsi="Century Gothic"/>
        </w:rPr>
        <w:t xml:space="preserve">The extended school day provides guaranteed access to enrichment activities as well as at least two periods a week of Supervised Study (where </w:t>
      </w:r>
      <w:r w:rsidRPr="00000788">
        <w:rPr>
          <w:rFonts w:ascii="Century Gothic" w:hAnsi="Century Gothic"/>
        </w:rPr>
        <w:lastRenderedPageBreak/>
        <w:t xml:space="preserve">you have chance to complete your homework). As a school we all work to develop 5 key character strengths: tenacity, optimism, respect, curiosity, hard work. Your teachers help you develop these every day and it’s a big part of what it means to be a student at The Suthers School and means there is a strong emphasis on personal development. Other opportunities include our Leadership Academy, Advanced Study Classes and annual events like our </w:t>
      </w:r>
      <w:proofErr w:type="spellStart"/>
      <w:r w:rsidRPr="00000788">
        <w:rPr>
          <w:rFonts w:ascii="Century Gothic" w:hAnsi="Century Gothic"/>
        </w:rPr>
        <w:t>Oracy</w:t>
      </w:r>
      <w:proofErr w:type="spellEnd"/>
      <w:r w:rsidRPr="00000788">
        <w:rPr>
          <w:rFonts w:ascii="Century Gothic" w:hAnsi="Century Gothic"/>
        </w:rPr>
        <w:t xml:space="preserve"> Challenge. </w:t>
      </w:r>
    </w:p>
    <w:p w14:paraId="5B267321" w14:textId="77777777" w:rsidR="00C4689B" w:rsidRPr="00000788" w:rsidRDefault="003C6530">
      <w:pPr>
        <w:spacing w:after="161" w:line="266" w:lineRule="auto"/>
        <w:ind w:left="89" w:right="0"/>
        <w:jc w:val="left"/>
        <w:rPr>
          <w:rFonts w:ascii="Century Gothic" w:hAnsi="Century Gothic"/>
          <w:b/>
        </w:rPr>
      </w:pPr>
      <w:r w:rsidRPr="00000788">
        <w:rPr>
          <w:rFonts w:ascii="Century Gothic" w:hAnsi="Century Gothic"/>
          <w:b/>
        </w:rPr>
        <w:t xml:space="preserve">What extra clubs and activities will my child be able to get involved in? </w:t>
      </w:r>
    </w:p>
    <w:p w14:paraId="6D1BA1CF" w14:textId="244CE432" w:rsidR="00C4689B" w:rsidRPr="00000788" w:rsidRDefault="003C6530">
      <w:pPr>
        <w:ind w:left="89" w:right="8"/>
        <w:rPr>
          <w:rFonts w:ascii="Century Gothic" w:hAnsi="Century Gothic"/>
        </w:rPr>
      </w:pPr>
      <w:r w:rsidRPr="00000788">
        <w:rPr>
          <w:rFonts w:ascii="Century Gothic" w:hAnsi="Century Gothic"/>
        </w:rPr>
        <w:t>Whether it’s something at lunchtime,</w:t>
      </w:r>
      <w:r w:rsidR="003E4933">
        <w:rPr>
          <w:rFonts w:ascii="Century Gothic" w:hAnsi="Century Gothic"/>
        </w:rPr>
        <w:t xml:space="preserve"> or</w:t>
      </w:r>
      <w:r w:rsidRPr="00000788">
        <w:rPr>
          <w:rFonts w:ascii="Century Gothic" w:hAnsi="Century Gothic"/>
        </w:rPr>
        <w:t xml:space="preserve"> during or after school, every child will </w:t>
      </w:r>
      <w:r w:rsidR="003E4933">
        <w:rPr>
          <w:rFonts w:ascii="Century Gothic" w:hAnsi="Century Gothic"/>
        </w:rPr>
        <w:t xml:space="preserve">have the opportunity to </w:t>
      </w:r>
      <w:r w:rsidRPr="00000788">
        <w:rPr>
          <w:rFonts w:ascii="Century Gothic" w:hAnsi="Century Gothic"/>
        </w:rPr>
        <w:t xml:space="preserve">participate in </w:t>
      </w:r>
      <w:r w:rsidR="003E4933">
        <w:rPr>
          <w:rFonts w:ascii="Century Gothic" w:hAnsi="Century Gothic"/>
        </w:rPr>
        <w:t>a range of</w:t>
      </w:r>
      <w:r w:rsidRPr="00000788">
        <w:rPr>
          <w:rFonts w:ascii="Century Gothic" w:hAnsi="Century Gothic"/>
        </w:rPr>
        <w:t xml:space="preserve"> enrichment / co-curricular programme</w:t>
      </w:r>
      <w:r w:rsidR="003E4933">
        <w:rPr>
          <w:rFonts w:ascii="Century Gothic" w:hAnsi="Century Gothic"/>
        </w:rPr>
        <w:t>s</w:t>
      </w:r>
      <w:r w:rsidRPr="00000788">
        <w:rPr>
          <w:rFonts w:ascii="Century Gothic" w:hAnsi="Century Gothic"/>
        </w:rPr>
        <w:t xml:space="preserve">. A full list of enrichment / co-curricular activities will be published at the start of the academic year </w:t>
      </w:r>
      <w:r w:rsidR="003E4933">
        <w:rPr>
          <w:rFonts w:ascii="Century Gothic" w:hAnsi="Century Gothic"/>
        </w:rPr>
        <w:t>.</w:t>
      </w:r>
      <w:bookmarkStart w:id="0" w:name="_GoBack"/>
      <w:bookmarkEnd w:id="0"/>
    </w:p>
    <w:sectPr w:rsidR="00C4689B" w:rsidRPr="00000788">
      <w:pgSz w:w="12240" w:h="15840"/>
      <w:pgMar w:top="686" w:right="1857" w:bottom="2995" w:left="17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9B"/>
    <w:rsid w:val="00000788"/>
    <w:rsid w:val="003C6530"/>
    <w:rsid w:val="003E4933"/>
    <w:rsid w:val="00C4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78F7"/>
  <w15:docId w15:val="{8790C017-0EB7-4998-AA87-EB57D170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274" w:lineRule="auto"/>
      <w:ind w:left="104" w:right="7"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102"/>
      <w:ind w:left="10" w:right="6658" w:hanging="10"/>
      <w:outlineLvl w:val="0"/>
    </w:pPr>
    <w:rPr>
      <w:rFonts w:ascii="Times New Roman" w:eastAsia="Times New Roman" w:hAnsi="Times New Roman" w:cs="Times New Roman"/>
      <w:color w:val="C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C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926F018DD440B082DD0815909210" ma:contentTypeVersion="16" ma:contentTypeDescription="Create a new document." ma:contentTypeScope="" ma:versionID="34dbe13c45601b730fda0a2333ceca21">
  <xsd:schema xmlns:xsd="http://www.w3.org/2001/XMLSchema" xmlns:xs="http://www.w3.org/2001/XMLSchema" xmlns:p="http://schemas.microsoft.com/office/2006/metadata/properties" xmlns:ns2="7a35b7bc-cf56-4109-a8c8-d6f6c738cc34" xmlns:ns3="2c5be579-4f96-4d49-84cc-d2412a1854a6" targetNamespace="http://schemas.microsoft.com/office/2006/metadata/properties" ma:root="true" ma:fieldsID="1c879ec6a227a25a4c8d1b961ad245c1" ns2:_="" ns3:_="">
    <xsd:import namespace="7a35b7bc-cf56-4109-a8c8-d6f6c738cc34"/>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5b7bc-cf56-4109-a8c8-d6f6c738c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d7577a-0614-4e7c-9a2f-bd50ce3aa98f}" ma:internalName="TaxCatchAll" ma:showField="CatchAllData" ma:web="2c5be579-4f96-4d49-84cc-d2412a185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5be579-4f96-4d49-84cc-d2412a1854a6" xsi:nil="true"/>
    <lcf76f155ced4ddcb4097134ff3c332f xmlns="7a35b7bc-cf56-4109-a8c8-d6f6c738cc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A028C-9AE9-4DD4-B505-B00C4F9B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5b7bc-cf56-4109-a8c8-d6f6c738cc34"/>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CCB70-5444-436A-AAE0-74725EBDC2E2}">
  <ds:schemaRefs>
    <ds:schemaRef ds:uri="http://purl.org/dc/elements/1.1/"/>
    <ds:schemaRef ds:uri="2c5be579-4f96-4d49-84cc-d2412a1854a6"/>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a35b7bc-cf56-4109-a8c8-d6f6c738cc34"/>
    <ds:schemaRef ds:uri="http://www.w3.org/XML/1998/namespace"/>
  </ds:schemaRefs>
</ds:datastoreItem>
</file>

<file path=customXml/itemProps3.xml><?xml version="1.0" encoding="utf-8"?>
<ds:datastoreItem xmlns:ds="http://schemas.openxmlformats.org/officeDocument/2006/customXml" ds:itemID="{6ED17F30-6729-42FC-8280-D5E8F002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Transition_FAQs updates</vt:lpstr>
    </vt:vector>
  </TitlesOfParts>
  <Company>Nova Education Trust</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Transition_FAQs updates</dc:title>
  <dc:subject/>
  <dc:creator>4024miwi</dc:creator>
  <cp:keywords/>
  <cp:lastModifiedBy>R Smith Staff 8914024</cp:lastModifiedBy>
  <cp:revision>3</cp:revision>
  <dcterms:created xsi:type="dcterms:W3CDTF">2023-05-12T12:13:00Z</dcterms:created>
  <dcterms:modified xsi:type="dcterms:W3CDTF">2023-06-12T11:01:00Z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0x0101004D4E926F018DD440B082DD0815909210</vt:lpwstr>
  </property>
  <property fmtid="{D5CDD505-2E9C-101B-9397-08002B2CF9AE}" pid="3" name="MediaServiceImageTags">
    <vt:lpwstr/>
  </property>
</Properties>
</file>